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关于举办“畅想海大·逐梦中华”系列活动的通知</w:t>
      </w:r>
    </w:p>
    <w:p>
      <w:pPr>
        <w:ind w:firstLine="420"/>
        <w:rPr>
          <w:rFonts w:hint="eastAsia"/>
          <w:sz w:val="28"/>
          <w:szCs w:val="32"/>
        </w:rPr>
      </w:pPr>
    </w:p>
    <w:p>
      <w:pPr>
        <w:spacing w:line="480" w:lineRule="exact"/>
        <w:ind w:firstLine="42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为了丰富研究生的校园文化生活，搭建研究生展示自我的平台，提升研究生的集体荣誉感和归属感，在我校第四届校园文化节活动期间，研究生学院组织举办“畅想海大 逐梦中华”主题系列活动，具体事宜通知如下：</w:t>
      </w:r>
    </w:p>
    <w:p>
      <w:pPr>
        <w:spacing w:beforeLines="50" w:afterLines="50" w:line="480" w:lineRule="exact"/>
        <w:ind w:firstLine="472" w:firstLineChars="196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一、网络征文大赛</w:t>
      </w:r>
    </w:p>
    <w:p>
      <w:pPr>
        <w:spacing w:line="480" w:lineRule="exact"/>
        <w:ind w:firstLine="365" w:firstLineChars="152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（一）征文主题</w:t>
      </w:r>
    </w:p>
    <w:p>
      <w:pPr>
        <w:spacing w:line="480" w:lineRule="exact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畅想海大</w:t>
      </w:r>
    </w:p>
    <w:p>
      <w:pPr>
        <w:spacing w:line="480" w:lineRule="exact"/>
        <w:ind w:firstLine="365" w:firstLineChars="152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（二）征文内容</w:t>
      </w:r>
    </w:p>
    <w:p>
      <w:pPr>
        <w:spacing w:line="480" w:lineRule="exact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以大海大的学习、生活为中心，叙事、咏物、喻人均可。以图文并茂的形式，抒发对学校、学院、老师、同学的美好情感或对研究生学习和生活的感悟。</w:t>
      </w:r>
    </w:p>
    <w:p>
      <w:pPr>
        <w:spacing w:line="480" w:lineRule="exact"/>
        <w:ind w:firstLine="360" w:firstLineChars="15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（三）征文要求</w:t>
      </w:r>
    </w:p>
    <w:p>
      <w:pPr>
        <w:pStyle w:val="9"/>
        <w:spacing w:line="48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1.文体不限，字数1000字以内。</w:t>
      </w:r>
      <w:r>
        <w:rPr>
          <w:rFonts w:hint="eastAsia" w:ascii="宋体" w:hAnsi="宋体"/>
          <w:sz w:val="24"/>
          <w:szCs w:val="24"/>
          <w:highlight w:val="none"/>
        </w:rPr>
        <w:t>报送电子版（题目黑体小三，正文宋体小四，行距24cm），最好附图片（图片格式   ）。</w:t>
      </w:r>
    </w:p>
    <w:p>
      <w:pPr>
        <w:spacing w:line="48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2.稿件要注明所在专业、班级、文章作者。</w:t>
      </w:r>
    </w:p>
    <w:p>
      <w:pPr>
        <w:spacing w:line="480" w:lineRule="exact"/>
        <w:ind w:firstLine="55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3.杜绝抄袭（凡抄袭者一律取消参赛资格）。 </w:t>
      </w:r>
    </w:p>
    <w:p>
      <w:pPr>
        <w:spacing w:line="480" w:lineRule="exact"/>
        <w:ind w:firstLine="360" w:firstLineChars="15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（四）活动安排</w:t>
      </w:r>
    </w:p>
    <w:p>
      <w:pPr>
        <w:spacing w:afterLines="50" w:line="48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1.2014年12月13日-17日，学院组织学生参赛，并对参赛稿件审阅并进行初选，选送优秀作品报送研究生学院。各学院选送作品数量如下表：</w:t>
      </w:r>
    </w:p>
    <w:tbl>
      <w:tblPr>
        <w:tblStyle w:val="7"/>
        <w:tblW w:w="4252" w:type="dxa"/>
        <w:jc w:val="center"/>
        <w:tblInd w:w="15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水产与生命学院</w:t>
            </w:r>
          </w:p>
        </w:tc>
        <w:tc>
          <w:tcPr>
            <w:tcW w:w="1417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海洋科技与环境学院</w:t>
            </w:r>
          </w:p>
        </w:tc>
        <w:tc>
          <w:tcPr>
            <w:tcW w:w="1417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食品科学与工程学院</w:t>
            </w:r>
          </w:p>
        </w:tc>
        <w:tc>
          <w:tcPr>
            <w:tcW w:w="1417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机械与动力工程学院</w:t>
            </w:r>
          </w:p>
        </w:tc>
        <w:tc>
          <w:tcPr>
            <w:tcW w:w="1417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海洋与土木工程学院</w:t>
            </w:r>
          </w:p>
        </w:tc>
        <w:tc>
          <w:tcPr>
            <w:tcW w:w="1417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417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417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理学院</w:t>
            </w:r>
          </w:p>
        </w:tc>
        <w:tc>
          <w:tcPr>
            <w:tcW w:w="1417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合  计</w:t>
            </w:r>
          </w:p>
        </w:tc>
        <w:tc>
          <w:tcPr>
            <w:tcW w:w="1417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</w:tr>
    </w:tbl>
    <w:p>
      <w:pPr>
        <w:spacing w:line="48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2.2014年12月18日-22日，研究生学院组织进行评选。</w:t>
      </w:r>
    </w:p>
    <w:p>
      <w:pPr>
        <w:spacing w:line="48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3.联系人：邮箱：</w:t>
      </w:r>
      <w:r>
        <w:fldChar w:fldCharType="begin"/>
      </w:r>
      <w:r>
        <w:instrText xml:space="preserve">HYPERLINK "mailto:yjs@dlou.edu.cn" </w:instrText>
      </w:r>
      <w:r>
        <w:fldChar w:fldCharType="separate"/>
      </w:r>
      <w:r>
        <w:rPr>
          <w:rStyle w:val="6"/>
          <w:rFonts w:hint="eastAsia" w:ascii="宋体" w:hAnsi="宋体"/>
          <w:sz w:val="24"/>
          <w:szCs w:val="24"/>
        </w:rPr>
        <w:t>yjs@dlou.edu.cn</w:t>
      </w:r>
      <w:r>
        <w:fldChar w:fldCharType="end"/>
      </w:r>
      <w:r>
        <w:rPr>
          <w:rFonts w:hint="eastAsia" w:ascii="宋体" w:hAnsi="宋体"/>
          <w:sz w:val="24"/>
          <w:szCs w:val="24"/>
        </w:rPr>
        <w:t>（文件夹以学院-网络征文命名；每个文件以学院-作品名称-作者命名）。</w:t>
      </w:r>
    </w:p>
    <w:p>
      <w:pPr>
        <w:spacing w:line="480" w:lineRule="exact"/>
        <w:ind w:firstLine="360" w:firstLineChars="15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（五）奖项设置</w:t>
      </w:r>
    </w:p>
    <w:p>
      <w:pPr>
        <w:spacing w:line="480" w:lineRule="exact"/>
        <w:ind w:firstLine="46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一等奖1名；二等奖2名；三等奖3名、优秀奖14名。</w:t>
      </w:r>
    </w:p>
    <w:p>
      <w:pPr>
        <w:spacing w:line="480" w:lineRule="exact"/>
        <w:ind w:firstLine="46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获奖者颁发荣誉证书及奖品。获奖作品征文在“大海大招生”微信平台、校园大屏幕展示、校报上刊登。</w:t>
      </w:r>
    </w:p>
    <w:p>
      <w:pPr>
        <w:spacing w:beforeLines="50" w:afterLines="50" w:line="480" w:lineRule="exact"/>
        <w:ind w:firstLine="472" w:firstLineChars="196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二、演讲比赛</w:t>
      </w:r>
    </w:p>
    <w:p>
      <w:pPr>
        <w:spacing w:line="480" w:lineRule="exact"/>
        <w:ind w:firstLine="365" w:firstLineChars="152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（一）演讲主题</w:t>
      </w:r>
    </w:p>
    <w:p>
      <w:pPr>
        <w:spacing w:line="480" w:lineRule="exact"/>
        <w:ind w:firstLine="365" w:firstLineChars="152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“畅想海大 逐梦中华”</w:t>
      </w:r>
    </w:p>
    <w:p>
      <w:pPr>
        <w:spacing w:line="480" w:lineRule="exact"/>
        <w:ind w:firstLine="365" w:firstLineChars="152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（二）演讲内容</w:t>
      </w:r>
    </w:p>
    <w:p>
      <w:pPr>
        <w:spacing w:line="480" w:lineRule="exact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1.以大海大的学习、生活为起点，畅谈人生理想。</w:t>
      </w:r>
    </w:p>
    <w:p>
      <w:pPr>
        <w:spacing w:line="480" w:lineRule="exact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2.抒发对学校、学院、老师、同学的美好情感。</w:t>
      </w:r>
    </w:p>
    <w:p>
      <w:pPr>
        <w:spacing w:line="480" w:lineRule="exact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3.对研究生学习和生活的感悟。</w:t>
      </w:r>
    </w:p>
    <w:p>
      <w:pPr>
        <w:spacing w:line="480" w:lineRule="exact"/>
        <w:ind w:firstLine="360" w:firstLineChars="15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（三）演讲稿件要求</w:t>
      </w:r>
    </w:p>
    <w:p>
      <w:pPr>
        <w:spacing w:line="480" w:lineRule="exact"/>
        <w:ind w:firstLine="360" w:firstLineChars="15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字数1500字以内，文体不限。</w:t>
      </w:r>
    </w:p>
    <w:p>
      <w:pPr>
        <w:spacing w:line="480" w:lineRule="exact"/>
        <w:ind w:firstLine="425" w:firstLineChars="17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（四）活动安排</w:t>
      </w:r>
    </w:p>
    <w:p>
      <w:pPr>
        <w:spacing w:afterLines="50" w:line="48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1.2014年12月13日-26日，学院组织学生参赛，并对演讲稿件进行审阅，选送优秀稿件报送研究生学院。各学院选送演讲稿件数量如下表：</w:t>
      </w:r>
    </w:p>
    <w:tbl>
      <w:tblPr>
        <w:tblStyle w:val="7"/>
        <w:tblW w:w="4252" w:type="dxa"/>
        <w:jc w:val="center"/>
        <w:tblInd w:w="15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水产与生命学院</w:t>
            </w:r>
          </w:p>
        </w:tc>
        <w:tc>
          <w:tcPr>
            <w:tcW w:w="1417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海洋科技与环境学院</w:t>
            </w:r>
          </w:p>
        </w:tc>
        <w:tc>
          <w:tcPr>
            <w:tcW w:w="1417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食品科学与工程学院</w:t>
            </w:r>
          </w:p>
        </w:tc>
        <w:tc>
          <w:tcPr>
            <w:tcW w:w="1417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机械与动力工程学院</w:t>
            </w:r>
          </w:p>
        </w:tc>
        <w:tc>
          <w:tcPr>
            <w:tcW w:w="1417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海洋与土木工程学院</w:t>
            </w:r>
          </w:p>
        </w:tc>
        <w:tc>
          <w:tcPr>
            <w:tcW w:w="1417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417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417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理学院</w:t>
            </w:r>
          </w:p>
        </w:tc>
        <w:tc>
          <w:tcPr>
            <w:tcW w:w="1417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合  计</w:t>
            </w:r>
          </w:p>
        </w:tc>
        <w:tc>
          <w:tcPr>
            <w:tcW w:w="1417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</w:tr>
    </w:tbl>
    <w:p>
      <w:pPr>
        <w:spacing w:line="48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2.2014年12月27日-30日，研究生学院组织对演讲稿件进行评选。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3.联系人：邮箱：</w:t>
      </w:r>
      <w:r>
        <w:fldChar w:fldCharType="begin"/>
      </w:r>
      <w:r>
        <w:instrText xml:space="preserve">HYPERLINK "mailto:yjs@dlou.edu.cn" </w:instrText>
      </w:r>
      <w:r>
        <w:fldChar w:fldCharType="separate"/>
      </w:r>
      <w:r>
        <w:rPr>
          <w:rStyle w:val="6"/>
          <w:rFonts w:hint="eastAsia" w:ascii="宋体" w:hAnsi="宋体"/>
          <w:sz w:val="24"/>
          <w:szCs w:val="24"/>
        </w:rPr>
        <w:t>yjs@dlou.edu.cn</w:t>
      </w:r>
      <w:r>
        <w:fldChar w:fldCharType="end"/>
      </w:r>
      <w:r>
        <w:rPr>
          <w:rFonts w:hint="eastAsia" w:ascii="宋体" w:hAnsi="宋体"/>
          <w:sz w:val="24"/>
          <w:szCs w:val="24"/>
        </w:rPr>
        <w:t>（文件夹以学院-网络征文命名；每个文件以学院-作品名称-作者命名）。</w:t>
      </w:r>
    </w:p>
    <w:p>
      <w:pPr>
        <w:spacing w:line="48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4.演讲比赛在2015年4月举办，各学院选派1名选手参加。</w:t>
      </w:r>
    </w:p>
    <w:p>
      <w:pPr>
        <w:spacing w:beforeLines="50" w:afterLines="50" w:line="480" w:lineRule="exact"/>
        <w:ind w:firstLine="472" w:firstLineChars="196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三、梦想达人秀</w:t>
      </w:r>
    </w:p>
    <w:p>
      <w:pPr>
        <w:spacing w:line="480" w:lineRule="exact"/>
        <w:ind w:firstLine="283" w:firstLineChars="118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（一）活动主题</w:t>
      </w:r>
    </w:p>
    <w:p>
      <w:pPr>
        <w:spacing w:line="480" w:lineRule="exact"/>
        <w:ind w:firstLine="283" w:firstLineChars="118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“畅想海大 逐梦中华”</w:t>
      </w:r>
    </w:p>
    <w:p>
      <w:pPr>
        <w:spacing w:line="480" w:lineRule="exact"/>
        <w:ind w:firstLine="283" w:firstLineChars="118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（二）活动安排</w:t>
      </w:r>
    </w:p>
    <w:p>
      <w:pPr>
        <w:spacing w:line="480" w:lineRule="exact"/>
        <w:ind w:firstLine="42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1.共设置“学习达人”、“科技达人”、“文艺达人”、“体育达人”、“生活达人”</w:t>
      </w:r>
    </w:p>
    <w:p>
      <w:pPr>
        <w:spacing w:line="48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五项。</w:t>
      </w:r>
    </w:p>
    <w:p>
      <w:pPr>
        <w:spacing w:line="480" w:lineRule="exact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2014年12月13日-17日，学院选秀达人，报送研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究生学院。</w:t>
      </w:r>
    </w:p>
    <w:p>
      <w:pPr>
        <w:spacing w:line="480" w:lineRule="exact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 2014年12月22日，研究生学院组织在校园宣传栏、大屏幕、微信平台展示。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4.梦想达人标准</w:t>
      </w:r>
    </w:p>
    <w:p>
      <w:pPr>
        <w:spacing w:line="48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思想积极向上，乐观豁达，有梦想、有规划。“学习达人：学习成绩突出，实践能力强”、“科技达人：科技创新能力突出”、“文艺达人：热爱文艺，特长突出”、“体育达人：热爱体育，特长突出”、“生活达人：热爱生活，生活丰富多彩”</w:t>
      </w:r>
    </w:p>
    <w:p>
      <w:pPr>
        <w:pStyle w:val="9"/>
        <w:spacing w:line="480" w:lineRule="exact"/>
        <w:ind w:firstLine="48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5.报送材料</w:t>
      </w:r>
    </w:p>
    <w:p>
      <w:pPr>
        <w:pStyle w:val="9"/>
        <w:spacing w:line="480" w:lineRule="exact"/>
        <w:ind w:firstLine="48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个人生活照1张（）；《梦想达人登记表》。</w:t>
      </w:r>
    </w:p>
    <w:p>
      <w:pPr>
        <w:pStyle w:val="9"/>
        <w:spacing w:afterLines="50" w:line="480" w:lineRule="exact"/>
        <w:ind w:firstLine="48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6.各学院选送达人名额</w:t>
      </w:r>
    </w:p>
    <w:tbl>
      <w:tblPr>
        <w:tblStyle w:val="7"/>
        <w:tblW w:w="80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4"/>
        <w:gridCol w:w="919"/>
        <w:gridCol w:w="919"/>
        <w:gridCol w:w="919"/>
        <w:gridCol w:w="952"/>
        <w:gridCol w:w="914"/>
        <w:gridCol w:w="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4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</w:t>
            </w:r>
          </w:p>
        </w:tc>
        <w:tc>
          <w:tcPr>
            <w:tcW w:w="919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科技</w:t>
            </w:r>
          </w:p>
        </w:tc>
        <w:tc>
          <w:tcPr>
            <w:tcW w:w="919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文艺</w:t>
            </w:r>
          </w:p>
        </w:tc>
        <w:tc>
          <w:tcPr>
            <w:tcW w:w="952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</w:t>
            </w:r>
          </w:p>
        </w:tc>
        <w:tc>
          <w:tcPr>
            <w:tcW w:w="914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生活</w:t>
            </w:r>
          </w:p>
        </w:tc>
        <w:tc>
          <w:tcPr>
            <w:tcW w:w="873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4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水产与生命学院</w:t>
            </w:r>
          </w:p>
        </w:tc>
        <w:tc>
          <w:tcPr>
            <w:tcW w:w="919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3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4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海洋科技与环境学院</w:t>
            </w:r>
          </w:p>
        </w:tc>
        <w:tc>
          <w:tcPr>
            <w:tcW w:w="919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3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4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食品科学与工程学院</w:t>
            </w:r>
          </w:p>
        </w:tc>
        <w:tc>
          <w:tcPr>
            <w:tcW w:w="919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3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4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机械与动力工程学院</w:t>
            </w:r>
          </w:p>
        </w:tc>
        <w:tc>
          <w:tcPr>
            <w:tcW w:w="919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3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4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海洋与土木工程学院</w:t>
            </w:r>
          </w:p>
        </w:tc>
        <w:tc>
          <w:tcPr>
            <w:tcW w:w="919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3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4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919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3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4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919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3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4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理学院</w:t>
            </w:r>
          </w:p>
        </w:tc>
        <w:tc>
          <w:tcPr>
            <w:tcW w:w="919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3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4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合  计</w:t>
            </w:r>
          </w:p>
        </w:tc>
        <w:tc>
          <w:tcPr>
            <w:tcW w:w="919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9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9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952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4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3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47</w:t>
            </w:r>
          </w:p>
        </w:tc>
      </w:tr>
    </w:tbl>
    <w:p>
      <w:pPr>
        <w:spacing w:line="48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7.联系人：邮箱：</w:t>
      </w:r>
      <w:r>
        <w:fldChar w:fldCharType="begin"/>
      </w:r>
      <w:r>
        <w:instrText xml:space="preserve">HYPERLINK "mailto:yjs@dlou.edu.cn" </w:instrText>
      </w:r>
      <w:r>
        <w:fldChar w:fldCharType="separate"/>
      </w:r>
      <w:r>
        <w:rPr>
          <w:rStyle w:val="6"/>
          <w:rFonts w:hint="eastAsia" w:ascii="宋体" w:hAnsi="宋体"/>
          <w:sz w:val="24"/>
          <w:szCs w:val="24"/>
        </w:rPr>
        <w:t>yjs@dlou.edu.cn</w:t>
      </w:r>
      <w:r>
        <w:fldChar w:fldCharType="end"/>
      </w:r>
      <w:r>
        <w:rPr>
          <w:rFonts w:hint="eastAsia" w:ascii="宋体" w:hAnsi="宋体"/>
          <w:sz w:val="24"/>
          <w:szCs w:val="24"/>
        </w:rPr>
        <w:t>（文件夹以学院-达人秀命名；每个人文件夹以学院-达人名称-姓名命名）。</w:t>
      </w:r>
    </w:p>
    <w:p>
      <w:pPr>
        <w:spacing w:line="480" w:lineRule="exact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</w:t>
      </w:r>
      <w:r>
        <w:rPr>
          <w:rFonts w:hint="eastAsia" w:ascii="宋体" w:hAnsi="宋体"/>
          <w:bCs/>
          <w:sz w:val="24"/>
          <w:szCs w:val="24"/>
        </w:rPr>
        <w:t>奖项设置</w:t>
      </w:r>
    </w:p>
    <w:p>
      <w:pPr>
        <w:spacing w:line="48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超级梦想达人3名、梦想达人5名，颁发奖杯及奖品；入围达人39人，颁发纪念品。</w:t>
      </w:r>
    </w:p>
    <w:p>
      <w:pPr>
        <w:spacing w:beforeLines="50" w:afterLines="50" w:line="480" w:lineRule="exact"/>
        <w:ind w:firstLine="472" w:firstLineChars="196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四、几点说明</w:t>
      </w:r>
    </w:p>
    <w:p>
      <w:pPr>
        <w:pStyle w:val="9"/>
        <w:spacing w:line="480" w:lineRule="exact"/>
        <w:ind w:firstLine="48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1.各学院安排专人负责本次活动组织。</w:t>
      </w:r>
    </w:p>
    <w:p>
      <w:pPr>
        <w:pStyle w:val="9"/>
        <w:spacing w:line="480" w:lineRule="exact"/>
        <w:ind w:firstLine="48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2.本次活动设置学院优秀组织奖2名，颁发荣誉证书及奖金。</w:t>
      </w:r>
    </w:p>
    <w:p>
      <w:pPr>
        <w:pStyle w:val="9"/>
        <w:spacing w:line="480" w:lineRule="exact"/>
        <w:ind w:firstLine="480"/>
        <w:rPr>
          <w:rFonts w:hint="eastAsia" w:ascii="宋体" w:hAnsi="宋体"/>
          <w:bCs/>
          <w:sz w:val="24"/>
          <w:szCs w:val="24"/>
        </w:rPr>
      </w:pPr>
    </w:p>
    <w:p>
      <w:pPr>
        <w:pStyle w:val="9"/>
        <w:spacing w:line="480" w:lineRule="exact"/>
        <w:ind w:firstLine="48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附件：梦想达人登记表</w:t>
      </w:r>
    </w:p>
    <w:p>
      <w:pPr>
        <w:pStyle w:val="9"/>
        <w:spacing w:line="480" w:lineRule="exact"/>
        <w:ind w:firstLine="480"/>
        <w:rPr>
          <w:rFonts w:hint="eastAsia" w:ascii="宋体" w:hAnsi="宋体"/>
          <w:bCs/>
          <w:sz w:val="24"/>
          <w:szCs w:val="24"/>
        </w:rPr>
      </w:pPr>
    </w:p>
    <w:p>
      <w:pPr>
        <w:pStyle w:val="9"/>
        <w:spacing w:line="480" w:lineRule="exact"/>
        <w:ind w:firstLine="480"/>
        <w:rPr>
          <w:rFonts w:hint="eastAsia" w:ascii="宋体" w:hAnsi="宋体"/>
          <w:bCs/>
          <w:sz w:val="24"/>
          <w:szCs w:val="24"/>
        </w:rPr>
      </w:pPr>
    </w:p>
    <w:p>
      <w:pPr>
        <w:pStyle w:val="9"/>
        <w:spacing w:line="480" w:lineRule="exact"/>
        <w:ind w:firstLine="5160" w:firstLineChars="215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研究生学院</w:t>
      </w:r>
    </w:p>
    <w:p>
      <w:pPr>
        <w:pStyle w:val="9"/>
        <w:spacing w:line="480" w:lineRule="exact"/>
        <w:ind w:firstLine="4800" w:firstLineChars="2000"/>
        <w:rPr>
          <w:rFonts w:hint="eastAsia"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2014年12月11日</w:t>
      </w:r>
    </w:p>
    <w:p>
      <w:pPr>
        <w:pStyle w:val="9"/>
        <w:spacing w:line="480" w:lineRule="exact"/>
        <w:ind w:firstLine="480"/>
        <w:rPr>
          <w:rFonts w:hint="eastAsia" w:ascii="宋体" w:hAnsi="宋体"/>
          <w:bCs/>
          <w:sz w:val="24"/>
          <w:szCs w:val="24"/>
        </w:rPr>
      </w:pPr>
    </w:p>
    <w:p>
      <w:pPr>
        <w:pStyle w:val="9"/>
        <w:spacing w:line="480" w:lineRule="exact"/>
        <w:ind w:firstLine="480"/>
        <w:rPr>
          <w:rFonts w:hint="eastAsia" w:ascii="宋体" w:hAnsi="宋体"/>
          <w:bCs/>
          <w:sz w:val="24"/>
          <w:szCs w:val="24"/>
        </w:rPr>
      </w:pPr>
    </w:p>
    <w:p>
      <w:pPr>
        <w:pStyle w:val="9"/>
        <w:spacing w:line="480" w:lineRule="exact"/>
        <w:ind w:firstLine="480"/>
        <w:rPr>
          <w:rFonts w:hint="eastAsia" w:ascii="宋体" w:hAnsi="宋体"/>
          <w:bCs/>
          <w:sz w:val="24"/>
          <w:szCs w:val="24"/>
        </w:rPr>
      </w:pPr>
    </w:p>
    <w:p>
      <w:pPr>
        <w:pStyle w:val="9"/>
        <w:spacing w:line="480" w:lineRule="exact"/>
        <w:ind w:firstLine="480"/>
        <w:rPr>
          <w:rFonts w:hint="eastAsia" w:ascii="宋体" w:hAnsi="宋体"/>
          <w:bCs/>
          <w:sz w:val="24"/>
          <w:szCs w:val="24"/>
        </w:rPr>
      </w:pPr>
    </w:p>
    <w:p>
      <w:pPr>
        <w:pStyle w:val="9"/>
        <w:spacing w:line="480" w:lineRule="exact"/>
        <w:ind w:firstLine="480"/>
        <w:rPr>
          <w:rFonts w:hint="eastAsia" w:ascii="宋体" w:hAnsi="宋体"/>
          <w:bCs/>
          <w:sz w:val="24"/>
          <w:szCs w:val="24"/>
        </w:rPr>
      </w:pPr>
    </w:p>
    <w:p>
      <w:pPr>
        <w:pStyle w:val="9"/>
        <w:spacing w:line="480" w:lineRule="exact"/>
        <w:ind w:firstLine="480"/>
        <w:rPr>
          <w:rFonts w:hint="eastAsia" w:ascii="宋体" w:hAnsi="宋体"/>
          <w:bCs/>
          <w:sz w:val="24"/>
          <w:szCs w:val="24"/>
        </w:rPr>
      </w:pPr>
    </w:p>
    <w:p>
      <w:pPr>
        <w:pStyle w:val="9"/>
        <w:spacing w:line="480" w:lineRule="exact"/>
        <w:ind w:firstLine="480"/>
        <w:rPr>
          <w:rFonts w:hint="eastAsia" w:ascii="宋体" w:hAnsi="宋体"/>
          <w:bCs/>
          <w:sz w:val="24"/>
          <w:szCs w:val="24"/>
        </w:rPr>
      </w:pPr>
    </w:p>
    <w:p>
      <w:pPr>
        <w:pStyle w:val="9"/>
        <w:spacing w:line="480" w:lineRule="exact"/>
        <w:ind w:firstLine="480"/>
        <w:rPr>
          <w:rFonts w:hint="eastAsia" w:ascii="宋体" w:hAnsi="宋体"/>
          <w:bCs/>
          <w:sz w:val="24"/>
          <w:szCs w:val="24"/>
        </w:rPr>
      </w:pPr>
    </w:p>
    <w:p>
      <w:pPr>
        <w:pStyle w:val="9"/>
        <w:spacing w:line="480" w:lineRule="exact"/>
        <w:ind w:left="0" w:leftChars="0" w:firstLine="0" w:firstLineChars="0"/>
        <w:rPr>
          <w:rFonts w:hint="eastAsia" w:ascii="宋体" w:hAnsi="宋体"/>
          <w:bCs/>
          <w:sz w:val="24"/>
          <w:szCs w:val="24"/>
        </w:rPr>
      </w:pPr>
    </w:p>
    <w:p>
      <w:pPr>
        <w:pStyle w:val="9"/>
        <w:spacing w:line="480" w:lineRule="exact"/>
        <w:ind w:firstLine="48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附件：</w:t>
      </w:r>
    </w:p>
    <w:p>
      <w:pPr>
        <w:pStyle w:val="9"/>
        <w:spacing w:afterLines="100" w:line="480" w:lineRule="exact"/>
        <w:ind w:firstLine="1760" w:firstLineChars="55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u w:val="single"/>
        </w:rPr>
        <w:t xml:space="preserve">                   </w:t>
      </w:r>
      <w:r>
        <w:rPr>
          <w:rFonts w:hint="eastAsia" w:ascii="黑体" w:hAnsi="黑体" w:eastAsia="黑体"/>
          <w:bCs/>
          <w:sz w:val="32"/>
          <w:szCs w:val="32"/>
        </w:rPr>
        <w:t>达人登记表</w:t>
      </w:r>
    </w:p>
    <w:tbl>
      <w:tblPr>
        <w:tblStyle w:val="7"/>
        <w:tblW w:w="8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年级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曾获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荣誉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梦想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梦想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格言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5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梦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想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102" w:type="dxa"/>
            <w:gridSpan w:val="5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个人规划及目标达成过程</w:t>
            </w:r>
          </w:p>
        </w:tc>
      </w:tr>
    </w:tbl>
    <w:p>
      <w:pPr>
        <w:spacing w:line="480" w:lineRule="exact"/>
        <w:rPr>
          <w:rFonts w:ascii="宋体" w:hAnsi="宋体"/>
          <w:sz w:val="24"/>
          <w:szCs w:val="24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A6DB4"/>
    <w:rsid w:val="00022C02"/>
    <w:rsid w:val="000566D0"/>
    <w:rsid w:val="00076AA7"/>
    <w:rsid w:val="0012045B"/>
    <w:rsid w:val="0022091D"/>
    <w:rsid w:val="002A2AD6"/>
    <w:rsid w:val="00376478"/>
    <w:rsid w:val="003B38F4"/>
    <w:rsid w:val="003C05B2"/>
    <w:rsid w:val="003F06A0"/>
    <w:rsid w:val="0044438B"/>
    <w:rsid w:val="00452BFD"/>
    <w:rsid w:val="0047399F"/>
    <w:rsid w:val="004C1B70"/>
    <w:rsid w:val="004D0AEE"/>
    <w:rsid w:val="00542780"/>
    <w:rsid w:val="00584C9C"/>
    <w:rsid w:val="005F2DA3"/>
    <w:rsid w:val="00602CCA"/>
    <w:rsid w:val="00642F23"/>
    <w:rsid w:val="006C3661"/>
    <w:rsid w:val="00714DD2"/>
    <w:rsid w:val="007C4B9E"/>
    <w:rsid w:val="008029B5"/>
    <w:rsid w:val="008076A2"/>
    <w:rsid w:val="00822EC2"/>
    <w:rsid w:val="008A3C63"/>
    <w:rsid w:val="008D10B4"/>
    <w:rsid w:val="008E3174"/>
    <w:rsid w:val="009F533A"/>
    <w:rsid w:val="00A61A91"/>
    <w:rsid w:val="00A63F50"/>
    <w:rsid w:val="00AD282B"/>
    <w:rsid w:val="00AD785B"/>
    <w:rsid w:val="00AE4AB8"/>
    <w:rsid w:val="00B816C3"/>
    <w:rsid w:val="00BA30A6"/>
    <w:rsid w:val="00BE6098"/>
    <w:rsid w:val="00BE6F0F"/>
    <w:rsid w:val="00C43A4C"/>
    <w:rsid w:val="00CA7B2D"/>
    <w:rsid w:val="00CD1ADF"/>
    <w:rsid w:val="00D2220C"/>
    <w:rsid w:val="00D66FD0"/>
    <w:rsid w:val="00DA6DB4"/>
    <w:rsid w:val="00F4540D"/>
    <w:rsid w:val="1AD65723"/>
    <w:rsid w:val="1F3B41CE"/>
    <w:rsid w:val="36407E4B"/>
    <w:rsid w:val="58945E32"/>
    <w:rsid w:val="5DC9093D"/>
    <w:rsid w:val="63A9438F"/>
    <w:rsid w:val="676C4A3A"/>
    <w:rsid w:val="72C9616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0"/>
    <w:rPr>
      <w:color w:val="0000FF"/>
      <w:u w:val="single"/>
    </w:rPr>
  </w:style>
  <w:style w:type="table" w:styleId="8">
    <w:name w:val="Table Grid"/>
    <w:basedOn w:val="7"/>
    <w:uiPriority w:val="59"/>
    <w:pPr/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标题 1 Char"/>
    <w:basedOn w:val="5"/>
    <w:link w:val="2"/>
    <w:uiPriority w:val="9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11">
    <w:name w:val="页眉 Char"/>
    <w:basedOn w:val="5"/>
    <w:link w:val="4"/>
    <w:semiHidden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5"/>
    <w:link w:val="3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信佑无盘</Company>
  <Pages>6</Pages>
  <Words>376</Words>
  <Characters>2145</Characters>
  <Lines>17</Lines>
  <Paragraphs>5</Paragraphs>
  <ScaleCrop>false</ScaleCrop>
  <LinksUpToDate>false</LinksUpToDate>
  <CharactersWithSpaces>0</CharactersWithSpaces>
  <Application>WPS Office 个人版_9.1.0.4879_{F1E327BC-269C-435d-A152-05C5408002CA}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2014-11-30T12:05:00Z</dcterms:created>
  <dc:creator>Administrator</dc:creator>
  <cp:lastModifiedBy>Administrator</cp:lastModifiedBy>
  <cp:lastPrinted>2014-12-13T01:42:00Z</cp:lastPrinted>
  <dcterms:modified xsi:type="dcterms:W3CDTF">2014-12-13T02:30:07Z</dcterms:modified>
  <dc:title>“畅想海大 逐梦中华”网络征文 演讲比赛 梦想达人秀策划书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